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2740" w14:textId="21632A81" w:rsidR="00F00A3E" w:rsidRPr="001B2128" w:rsidRDefault="00F00A3E">
      <w:pPr>
        <w:rPr>
          <w:b/>
          <w:bCs/>
        </w:rPr>
      </w:pPr>
      <w:r w:rsidRPr="001B2128">
        <w:rPr>
          <w:b/>
          <w:bCs/>
        </w:rPr>
        <w:t xml:space="preserve">Sustainable Quality </w:t>
      </w:r>
      <w:proofErr w:type="gramStart"/>
      <w:r w:rsidRPr="001B2128">
        <w:rPr>
          <w:b/>
          <w:bCs/>
        </w:rPr>
        <w:t xml:space="preserve">Improvement </w:t>
      </w:r>
      <w:r w:rsidR="001B2128">
        <w:rPr>
          <w:b/>
          <w:bCs/>
        </w:rPr>
        <w:t xml:space="preserve"> (</w:t>
      </w:r>
      <w:proofErr w:type="gramEnd"/>
      <w:r w:rsidR="001B2128">
        <w:rPr>
          <w:b/>
          <w:bCs/>
        </w:rPr>
        <w:t>Dr Honey Smith)</w:t>
      </w:r>
    </w:p>
    <w:p w14:paraId="36F957AA" w14:textId="16A4D8DF" w:rsidR="00F00A3E" w:rsidRDefault="00F00A3E"/>
    <w:p w14:paraId="4D209AC2" w14:textId="66BFDC51" w:rsidR="00F00A3E" w:rsidRDefault="00F00A3E">
      <w:hyperlink r:id="rId5" w:history="1">
        <w:r>
          <w:rPr>
            <w:rStyle w:val="Hyperlink"/>
          </w:rPr>
          <w:t>Home | Sustainable Quality Improvement (susqi.org)</w:t>
        </w:r>
      </w:hyperlink>
      <w:r w:rsidR="00A1423F">
        <w:t xml:space="preserve"> (video)</w:t>
      </w:r>
    </w:p>
    <w:p w14:paraId="70F0B136" w14:textId="5CCB583B" w:rsidR="00D725CD" w:rsidRDefault="00D725CD"/>
    <w:p w14:paraId="0004B3C4" w14:textId="120006B6" w:rsidR="00D725CD" w:rsidRDefault="00D725CD">
      <w:r>
        <w:t xml:space="preserve">Principles of Sustainable Health Care </w:t>
      </w:r>
    </w:p>
    <w:p w14:paraId="260E3828" w14:textId="7AB8070F" w:rsidR="00D725CD" w:rsidRDefault="00D725CD" w:rsidP="00D725CD">
      <w:pPr>
        <w:pStyle w:val="ListParagraph"/>
        <w:numPr>
          <w:ilvl w:val="0"/>
          <w:numId w:val="1"/>
        </w:numPr>
      </w:pPr>
      <w:r>
        <w:t xml:space="preserve">Disease prevention / health promotion </w:t>
      </w:r>
      <w:r w:rsidR="00966678">
        <w:t>(screening, case finding, lifestyle interventions etc)</w:t>
      </w:r>
    </w:p>
    <w:p w14:paraId="560F882B" w14:textId="19CCFC83" w:rsidR="00D725CD" w:rsidRDefault="00D725CD" w:rsidP="00D725CD">
      <w:pPr>
        <w:pStyle w:val="ListParagraph"/>
        <w:numPr>
          <w:ilvl w:val="0"/>
          <w:numId w:val="1"/>
        </w:numPr>
      </w:pPr>
      <w:r>
        <w:t xml:space="preserve">Patient empowerment </w:t>
      </w:r>
      <w:r w:rsidR="00966678">
        <w:t>(</w:t>
      </w:r>
      <w:proofErr w:type="spellStart"/>
      <w:proofErr w:type="gramStart"/>
      <w:r w:rsidR="00966678">
        <w:t>eg</w:t>
      </w:r>
      <w:proofErr w:type="spellEnd"/>
      <w:proofErr w:type="gramEnd"/>
      <w:r w:rsidR="00966678">
        <w:t xml:space="preserve"> personalised asthma action plans, patient education and self-management of long term conditions) </w:t>
      </w:r>
    </w:p>
    <w:p w14:paraId="003F5A83" w14:textId="241C421F" w:rsidR="00D725CD" w:rsidRDefault="00D725CD" w:rsidP="00D725CD">
      <w:pPr>
        <w:pStyle w:val="ListParagraph"/>
        <w:numPr>
          <w:ilvl w:val="0"/>
          <w:numId w:val="1"/>
        </w:numPr>
      </w:pPr>
      <w:r>
        <w:t xml:space="preserve">Lean pathways </w:t>
      </w:r>
      <w:r w:rsidR="00966678">
        <w:t xml:space="preserve">(maximum value for patients whilst reducing waste in time / money / carbon) </w:t>
      </w:r>
    </w:p>
    <w:p w14:paraId="02E48D44" w14:textId="6365CF86" w:rsidR="00D725CD" w:rsidRDefault="00D725CD" w:rsidP="00D725CD">
      <w:pPr>
        <w:pStyle w:val="ListParagraph"/>
        <w:numPr>
          <w:ilvl w:val="0"/>
          <w:numId w:val="1"/>
        </w:numPr>
      </w:pPr>
      <w:r>
        <w:t>Low carbon alternatives (</w:t>
      </w:r>
      <w:proofErr w:type="spellStart"/>
      <w:proofErr w:type="gramStart"/>
      <w:r>
        <w:t>eg</w:t>
      </w:r>
      <w:proofErr w:type="spellEnd"/>
      <w:proofErr w:type="gramEnd"/>
      <w:r>
        <w:t xml:space="preserve"> lower carbon inhalers, </w:t>
      </w:r>
      <w:r w:rsidR="00966678">
        <w:t xml:space="preserve">reusable PPE etc) </w:t>
      </w:r>
    </w:p>
    <w:p w14:paraId="53D72052" w14:textId="5F2AABF7" w:rsidR="00027B45" w:rsidRDefault="00027B45" w:rsidP="00027B45"/>
    <w:p w14:paraId="63FB8134" w14:textId="5D32FA09" w:rsidR="00027B45" w:rsidRPr="00027B45" w:rsidRDefault="00027B45" w:rsidP="00027B45">
      <w:pPr>
        <w:shd w:val="clear" w:color="auto" w:fill="FFFFFF"/>
        <w:spacing w:after="200" w:line="325" w:lineRule="atLeast"/>
        <w:outlineLvl w:val="1"/>
        <w:rPr>
          <w:rFonts w:ascii="Open Sans" w:eastAsia="Times New Roman" w:hAnsi="Open Sans" w:cs="Open Sans"/>
          <w:color w:val="222222"/>
          <w:sz w:val="38"/>
          <w:szCs w:val="38"/>
          <w:lang w:eastAsia="en-GB"/>
        </w:rPr>
      </w:pPr>
      <w:r w:rsidRPr="00027B45">
        <w:rPr>
          <w:rFonts w:ascii="Open Sans" w:eastAsia="Times New Roman" w:hAnsi="Open Sans" w:cs="Open Sans"/>
          <w:color w:val="222222"/>
          <w:sz w:val="38"/>
          <w:szCs w:val="38"/>
          <w:lang w:eastAsia="en-GB"/>
        </w:rPr>
        <w:t>The </w:t>
      </w:r>
      <w:proofErr w:type="spellStart"/>
      <w:r w:rsidRPr="00027B45">
        <w:rPr>
          <w:rFonts w:ascii="Open Sans" w:eastAsia="Times New Roman" w:hAnsi="Open Sans" w:cs="Open Sans"/>
          <w:color w:val="222222"/>
          <w:sz w:val="38"/>
          <w:szCs w:val="38"/>
          <w:lang w:eastAsia="en-GB"/>
        </w:rPr>
        <w:t>SusQI</w:t>
      </w:r>
      <w:proofErr w:type="spellEnd"/>
      <w:r w:rsidRPr="00027B45">
        <w:rPr>
          <w:rFonts w:ascii="Open Sans" w:eastAsia="Times New Roman" w:hAnsi="Open Sans" w:cs="Open Sans"/>
          <w:color w:val="222222"/>
          <w:sz w:val="38"/>
          <w:szCs w:val="38"/>
          <w:lang w:eastAsia="en-GB"/>
        </w:rPr>
        <w:t> framework </w:t>
      </w:r>
      <w:r>
        <w:rPr>
          <w:rFonts w:ascii="Open Sans" w:eastAsia="Times New Roman" w:hAnsi="Open Sans" w:cs="Open Sans"/>
          <w:color w:val="222222"/>
          <w:sz w:val="38"/>
          <w:szCs w:val="38"/>
          <w:lang w:eastAsia="en-GB"/>
        </w:rPr>
        <w:t>(Centre for Sustainable Healthcare)</w:t>
      </w:r>
    </w:p>
    <w:p w14:paraId="42989583" w14:textId="77777777" w:rsidR="00027B45" w:rsidRPr="00027B45" w:rsidRDefault="00027B45" w:rsidP="00027B45">
      <w:pPr>
        <w:shd w:val="clear" w:color="auto" w:fill="FFFFFF"/>
        <w:spacing w:after="400" w:line="240" w:lineRule="auto"/>
        <w:rPr>
          <w:rFonts w:ascii="Open Sans" w:eastAsia="Times New Roman" w:hAnsi="Open Sans" w:cs="Open Sans"/>
          <w:color w:val="222222"/>
          <w:sz w:val="23"/>
          <w:szCs w:val="23"/>
          <w:lang w:eastAsia="en-GB"/>
        </w:rPr>
      </w:pPr>
      <w:r w:rsidRPr="00027B45">
        <w:rPr>
          <w:rFonts w:ascii="Open Sans" w:eastAsia="Times New Roman" w:hAnsi="Open Sans" w:cs="Open Sans"/>
          <w:color w:val="222222"/>
          <w:sz w:val="23"/>
          <w:szCs w:val="23"/>
          <w:lang w:eastAsia="en-GB"/>
        </w:rPr>
        <w:t>Sustainable QI (or </w:t>
      </w:r>
      <w:proofErr w:type="spellStart"/>
      <w:r w:rsidRPr="00027B45">
        <w:rPr>
          <w:rFonts w:ascii="Open Sans" w:eastAsia="Times New Roman" w:hAnsi="Open Sans" w:cs="Open Sans"/>
          <w:color w:val="222222"/>
          <w:sz w:val="23"/>
          <w:szCs w:val="23"/>
          <w:lang w:eastAsia="en-GB"/>
        </w:rPr>
        <w:t>SusQI</w:t>
      </w:r>
      <w:proofErr w:type="spellEnd"/>
      <w:r w:rsidRPr="00027B45">
        <w:rPr>
          <w:rFonts w:ascii="Open Sans" w:eastAsia="Times New Roman" w:hAnsi="Open Sans" w:cs="Open Sans"/>
          <w:color w:val="222222"/>
          <w:sz w:val="23"/>
          <w:szCs w:val="23"/>
          <w:lang w:eastAsia="en-GB"/>
        </w:rPr>
        <w:t xml:space="preserve">) recognises that there are finite environmental, </w:t>
      </w:r>
      <w:proofErr w:type="gramStart"/>
      <w:r w:rsidRPr="00027B45">
        <w:rPr>
          <w:rFonts w:ascii="Open Sans" w:eastAsia="Times New Roman" w:hAnsi="Open Sans" w:cs="Open Sans"/>
          <w:color w:val="222222"/>
          <w:sz w:val="23"/>
          <w:szCs w:val="23"/>
          <w:lang w:eastAsia="en-GB"/>
        </w:rPr>
        <w:t>social</w:t>
      </w:r>
      <w:proofErr w:type="gramEnd"/>
      <w:r w:rsidRPr="00027B45">
        <w:rPr>
          <w:rFonts w:ascii="Open Sans" w:eastAsia="Times New Roman" w:hAnsi="Open Sans" w:cs="Open Sans"/>
          <w:color w:val="222222"/>
          <w:sz w:val="23"/>
          <w:szCs w:val="23"/>
          <w:lang w:eastAsia="en-GB"/>
        </w:rPr>
        <w:t xml:space="preserve"> and financial resources available to deliver a high standard of patient care. The overall goal of sustainable quality improvement is to maximise sustainable value. This means to deliver the best possible health outcomes with minimum financial and environmental costs, while adding positive social value at every opportunity. As in standard cost-benefit analysis, the concept can be expressed as an equation, where value = outcomes / costs:</w:t>
      </w:r>
    </w:p>
    <w:p w14:paraId="72AC9276" w14:textId="1FC6B1D1" w:rsidR="00027B45" w:rsidRPr="00027B45" w:rsidRDefault="00027B45" w:rsidP="00027B45">
      <w:pPr>
        <w:shd w:val="clear" w:color="auto" w:fill="FFFFFF"/>
        <w:spacing w:after="400" w:line="240" w:lineRule="auto"/>
        <w:rPr>
          <w:rFonts w:ascii="Open Sans" w:eastAsia="Times New Roman" w:hAnsi="Open Sans" w:cs="Open Sans"/>
          <w:color w:val="222222"/>
          <w:sz w:val="23"/>
          <w:szCs w:val="23"/>
          <w:lang w:eastAsia="en-GB"/>
        </w:rPr>
      </w:pPr>
      <w:r w:rsidRPr="00027B45">
        <w:rPr>
          <w:rFonts w:ascii="Open Sans" w:eastAsia="Times New Roman" w:hAnsi="Open Sans" w:cs="Open Sans"/>
          <w:noProof/>
          <w:color w:val="222222"/>
          <w:sz w:val="23"/>
          <w:szCs w:val="23"/>
          <w:lang w:eastAsia="en-GB"/>
        </w:rPr>
        <w:drawing>
          <wp:inline distT="0" distB="0" distL="0" distR="0" wp14:anchorId="4EBA8134" wp14:editId="70F91C7C">
            <wp:extent cx="5731510" cy="956310"/>
            <wp:effectExtent l="0" t="0" r="254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956310"/>
                    </a:xfrm>
                    <a:prstGeom prst="rect">
                      <a:avLst/>
                    </a:prstGeom>
                    <a:noFill/>
                    <a:ln>
                      <a:noFill/>
                    </a:ln>
                  </pic:spPr>
                </pic:pic>
              </a:graphicData>
            </a:graphic>
          </wp:inline>
        </w:drawing>
      </w:r>
    </w:p>
    <w:p w14:paraId="4B6B6F78" w14:textId="77777777" w:rsidR="00B478EB" w:rsidRDefault="00027B45" w:rsidP="00027B45">
      <w:pPr>
        <w:shd w:val="clear" w:color="auto" w:fill="FFFFFF"/>
        <w:spacing w:after="400" w:line="240" w:lineRule="auto"/>
        <w:rPr>
          <w:rFonts w:ascii="Open Sans" w:eastAsia="Times New Roman" w:hAnsi="Open Sans" w:cs="Open Sans"/>
          <w:color w:val="222222"/>
          <w:sz w:val="23"/>
          <w:szCs w:val="23"/>
          <w:lang w:eastAsia="en-GB"/>
        </w:rPr>
      </w:pPr>
      <w:r w:rsidRPr="00027B45">
        <w:rPr>
          <w:rFonts w:ascii="Open Sans" w:eastAsia="Times New Roman" w:hAnsi="Open Sans" w:cs="Open Sans"/>
          <w:color w:val="222222"/>
          <w:sz w:val="23"/>
          <w:szCs w:val="23"/>
          <w:lang w:eastAsia="en-GB"/>
        </w:rPr>
        <w:t>The Sustainability in Quality Improvement framework (</w:t>
      </w:r>
      <w:proofErr w:type="spellStart"/>
      <w:r w:rsidRPr="00027B45">
        <w:rPr>
          <w:rFonts w:ascii="Open Sans" w:eastAsia="Times New Roman" w:hAnsi="Open Sans" w:cs="Open Sans"/>
          <w:color w:val="222222"/>
          <w:sz w:val="23"/>
          <w:szCs w:val="23"/>
          <w:lang w:eastAsia="en-GB"/>
        </w:rPr>
        <w:t>SusQI</w:t>
      </w:r>
      <w:proofErr w:type="spellEnd"/>
      <w:r w:rsidRPr="00027B45">
        <w:rPr>
          <w:rFonts w:ascii="Open Sans" w:eastAsia="Times New Roman" w:hAnsi="Open Sans" w:cs="Open Sans"/>
          <w:color w:val="222222"/>
          <w:sz w:val="23"/>
          <w:szCs w:val="23"/>
          <w:lang w:eastAsia="en-GB"/>
        </w:rPr>
        <w:t xml:space="preserve">) is an approach to improving healthcare in a holistic way, by assessing quality and value through the lens of a “triple bottom line”. In </w:t>
      </w:r>
      <w:proofErr w:type="spellStart"/>
      <w:r w:rsidRPr="00027B45">
        <w:rPr>
          <w:rFonts w:ascii="Open Sans" w:eastAsia="Times New Roman" w:hAnsi="Open Sans" w:cs="Open Sans"/>
          <w:color w:val="222222"/>
          <w:sz w:val="23"/>
          <w:szCs w:val="23"/>
          <w:lang w:eastAsia="en-GB"/>
        </w:rPr>
        <w:t>SusQI</w:t>
      </w:r>
      <w:proofErr w:type="spellEnd"/>
      <w:r w:rsidRPr="00027B45">
        <w:rPr>
          <w:rFonts w:ascii="Open Sans" w:eastAsia="Times New Roman" w:hAnsi="Open Sans" w:cs="Open Sans"/>
          <w:color w:val="222222"/>
          <w:sz w:val="23"/>
          <w:szCs w:val="23"/>
          <w:lang w:eastAsia="en-GB"/>
        </w:rPr>
        <w:t xml:space="preserve">, the health outcomes of a service are measured against its environmental, </w:t>
      </w:r>
      <w:proofErr w:type="gramStart"/>
      <w:r w:rsidRPr="00027B45">
        <w:rPr>
          <w:rFonts w:ascii="Open Sans" w:eastAsia="Times New Roman" w:hAnsi="Open Sans" w:cs="Open Sans"/>
          <w:color w:val="222222"/>
          <w:sz w:val="23"/>
          <w:szCs w:val="23"/>
          <w:lang w:eastAsia="en-GB"/>
        </w:rPr>
        <w:t>social</w:t>
      </w:r>
      <w:proofErr w:type="gramEnd"/>
      <w:r w:rsidRPr="00027B45">
        <w:rPr>
          <w:rFonts w:ascii="Open Sans" w:eastAsia="Times New Roman" w:hAnsi="Open Sans" w:cs="Open Sans"/>
          <w:color w:val="222222"/>
          <w:sz w:val="23"/>
          <w:szCs w:val="23"/>
          <w:lang w:eastAsia="en-GB"/>
        </w:rPr>
        <w:t xml:space="preserve"> and economic costs and impacts to determine its “sustainable value”. </w:t>
      </w:r>
    </w:p>
    <w:p w14:paraId="610E2993" w14:textId="77777777" w:rsidR="00B478EB" w:rsidRDefault="00B478EB" w:rsidP="00027B45">
      <w:pPr>
        <w:shd w:val="clear" w:color="auto" w:fill="FFFFFF"/>
        <w:spacing w:after="400" w:line="240" w:lineRule="auto"/>
        <w:rPr>
          <w:rFonts w:ascii="Open Sans" w:eastAsia="Times New Roman" w:hAnsi="Open Sans" w:cs="Open Sans"/>
          <w:color w:val="222222"/>
          <w:sz w:val="23"/>
          <w:szCs w:val="23"/>
          <w:lang w:eastAsia="en-GB"/>
        </w:rPr>
      </w:pPr>
    </w:p>
    <w:p w14:paraId="617BAAD5" w14:textId="4006157F" w:rsidR="00027B45" w:rsidRPr="00027B45" w:rsidRDefault="00B478EB" w:rsidP="00027B45">
      <w:pPr>
        <w:shd w:val="clear" w:color="auto" w:fill="FFFFFF"/>
        <w:spacing w:after="400" w:line="240" w:lineRule="auto"/>
        <w:rPr>
          <w:rFonts w:ascii="Open Sans" w:eastAsia="Times New Roman" w:hAnsi="Open Sans" w:cs="Open Sans"/>
          <w:color w:val="222222"/>
          <w:sz w:val="23"/>
          <w:szCs w:val="23"/>
          <w:lang w:eastAsia="en-GB"/>
        </w:rPr>
      </w:pPr>
      <w:hyperlink r:id="rId7" w:history="1">
        <w:r>
          <w:rPr>
            <w:rStyle w:val="Hyperlink"/>
          </w:rPr>
          <w:t xml:space="preserve">Step-by-step guide | Centre for </w:t>
        </w:r>
        <w:proofErr w:type="spellStart"/>
        <w:r>
          <w:rPr>
            <w:rStyle w:val="Hyperlink"/>
          </w:rPr>
          <w:t>Sustainab</w:t>
        </w:r>
        <w:proofErr w:type="spellEnd"/>
        <w:r>
          <w:rPr>
            <w:rStyle w:val="Hyperlink"/>
          </w:rPr>
          <w:t xml:space="preserve"> (susqi.org)</w:t>
        </w:r>
      </w:hyperlink>
      <w:r w:rsidR="00027B45" w:rsidRPr="00027B45">
        <w:rPr>
          <w:rFonts w:ascii="Open Sans" w:eastAsia="Times New Roman" w:hAnsi="Open Sans" w:cs="Open Sans"/>
          <w:color w:val="222222"/>
          <w:sz w:val="23"/>
          <w:szCs w:val="23"/>
          <w:lang w:eastAsia="en-GB"/>
        </w:rPr>
        <w:t xml:space="preserve"> </w:t>
      </w:r>
    </w:p>
    <w:p w14:paraId="03140112" w14:textId="4473709E" w:rsidR="00027B45" w:rsidRDefault="00027B45" w:rsidP="00027B45"/>
    <w:p w14:paraId="1BB4422E" w14:textId="0BE3BD7D" w:rsidR="00B478EB" w:rsidRDefault="00B478EB" w:rsidP="00027B45">
      <w:r>
        <w:lastRenderedPageBreak/>
        <w:t xml:space="preserve">If you apply the principles of Sustainable Health Care to the issue you want to audit, it is likely that at least one of these principles will have relevance to your project. </w:t>
      </w:r>
    </w:p>
    <w:p w14:paraId="3AE92752" w14:textId="1D96567F" w:rsidR="00B478EB" w:rsidRDefault="00B478EB" w:rsidP="00027B45"/>
    <w:p w14:paraId="2B811A95" w14:textId="0693DF85" w:rsidR="00B478EB" w:rsidRDefault="00B478EB" w:rsidP="00027B45">
      <w:r>
        <w:t>Examples</w:t>
      </w:r>
    </w:p>
    <w:p w14:paraId="71F2ADEE" w14:textId="4E12C3A9" w:rsidR="00B478EB" w:rsidRPr="001B2128" w:rsidRDefault="00B478EB" w:rsidP="00B478EB">
      <w:pPr>
        <w:pStyle w:val="ListParagraph"/>
        <w:numPr>
          <w:ilvl w:val="0"/>
          <w:numId w:val="2"/>
        </w:numPr>
        <w:rPr>
          <w:b/>
          <w:bCs/>
        </w:rPr>
      </w:pPr>
      <w:r>
        <w:t xml:space="preserve">A project on reviewing the prescription of </w:t>
      </w:r>
      <w:proofErr w:type="gramStart"/>
      <w:r>
        <w:t>antidepressants  -</w:t>
      </w:r>
      <w:proofErr w:type="gramEnd"/>
      <w:r>
        <w:t xml:space="preserve"> might look at whether lifestyle interventions  / CBT etc were offered </w:t>
      </w:r>
      <w:proofErr w:type="spellStart"/>
      <w:r>
        <w:t>firstline</w:t>
      </w:r>
      <w:proofErr w:type="spellEnd"/>
      <w:r>
        <w:t xml:space="preserve">, whether alcohol and drug use was addressed, whether a review was done to consider withdrawal of antidepressants after several months of treatment . </w:t>
      </w:r>
      <w:r w:rsidR="007C1CD6">
        <w:t>(Disease prevention, patient empowerment, lean pathways)</w:t>
      </w:r>
      <w:r w:rsidR="001B2128">
        <w:t xml:space="preserve"> </w:t>
      </w:r>
      <w:r w:rsidR="001B2128" w:rsidRPr="001B2128">
        <w:rPr>
          <w:b/>
          <w:bCs/>
        </w:rPr>
        <w:t xml:space="preserve">Environmental, </w:t>
      </w:r>
      <w:proofErr w:type="gramStart"/>
      <w:r w:rsidR="001B2128" w:rsidRPr="001B2128">
        <w:rPr>
          <w:b/>
          <w:bCs/>
        </w:rPr>
        <w:t>social</w:t>
      </w:r>
      <w:proofErr w:type="gramEnd"/>
      <w:r w:rsidR="001B2128" w:rsidRPr="001B2128">
        <w:rPr>
          <w:b/>
          <w:bCs/>
        </w:rPr>
        <w:t xml:space="preserve"> and financial benefits</w:t>
      </w:r>
    </w:p>
    <w:p w14:paraId="2FFF69DB" w14:textId="472CAF35" w:rsidR="007C1CD6" w:rsidRPr="001B2128" w:rsidRDefault="007C1CD6" w:rsidP="00B478EB">
      <w:pPr>
        <w:pStyle w:val="ListParagraph"/>
        <w:numPr>
          <w:ilvl w:val="0"/>
          <w:numId w:val="2"/>
        </w:numPr>
        <w:rPr>
          <w:b/>
          <w:bCs/>
        </w:rPr>
      </w:pPr>
      <w:r>
        <w:t xml:space="preserve">A project on deprescribing of drugs of doubtful </w:t>
      </w:r>
      <w:proofErr w:type="spellStart"/>
      <w:r>
        <w:t>longterm</w:t>
      </w:r>
      <w:proofErr w:type="spellEnd"/>
      <w:r>
        <w:t xml:space="preserve"> value </w:t>
      </w:r>
      <w:proofErr w:type="spellStart"/>
      <w:proofErr w:type="gramStart"/>
      <w:r>
        <w:t>eg</w:t>
      </w:r>
      <w:proofErr w:type="spellEnd"/>
      <w:proofErr w:type="gramEnd"/>
      <w:r>
        <w:t xml:space="preserve"> quinine, analgesics for chronic pain – might include alternative strategies for managing the condition. (Patient empowerment, health promotion, lean pathways)</w:t>
      </w:r>
      <w:r w:rsidR="001B2128">
        <w:t xml:space="preserve"> </w:t>
      </w:r>
      <w:r w:rsidR="001B2128" w:rsidRPr="001B2128">
        <w:rPr>
          <w:b/>
          <w:bCs/>
        </w:rPr>
        <w:t xml:space="preserve">Environmental, </w:t>
      </w:r>
      <w:proofErr w:type="gramStart"/>
      <w:r w:rsidR="001B2128" w:rsidRPr="001B2128">
        <w:rPr>
          <w:b/>
          <w:bCs/>
        </w:rPr>
        <w:t>social</w:t>
      </w:r>
      <w:proofErr w:type="gramEnd"/>
      <w:r w:rsidR="001B2128" w:rsidRPr="001B2128">
        <w:rPr>
          <w:b/>
          <w:bCs/>
        </w:rPr>
        <w:t xml:space="preserve"> and financial benefits </w:t>
      </w:r>
    </w:p>
    <w:p w14:paraId="00946235" w14:textId="170E8DAF" w:rsidR="007C1CD6" w:rsidRDefault="007C1CD6" w:rsidP="00B478EB">
      <w:pPr>
        <w:pStyle w:val="ListParagraph"/>
        <w:numPr>
          <w:ilvl w:val="0"/>
          <w:numId w:val="2"/>
        </w:numPr>
      </w:pPr>
      <w:r>
        <w:t xml:space="preserve">A project on chronic disease </w:t>
      </w:r>
      <w:proofErr w:type="gramStart"/>
      <w:r>
        <w:t>management  -</w:t>
      </w:r>
      <w:proofErr w:type="gramEnd"/>
      <w:r>
        <w:t xml:space="preserve"> </w:t>
      </w:r>
      <w:proofErr w:type="spellStart"/>
      <w:r>
        <w:t>eg</w:t>
      </w:r>
      <w:proofErr w:type="spellEnd"/>
      <w:r>
        <w:t xml:space="preserve"> cardiovascular monitoring and endometrial protection for patients with PCOS (Disease prevention</w:t>
      </w:r>
      <w:r w:rsidR="001B2128">
        <w:t>, patient empowerment</w:t>
      </w:r>
      <w:r>
        <w:t xml:space="preserve">) </w:t>
      </w:r>
      <w:r w:rsidR="001B2128" w:rsidRPr="001B2128">
        <w:rPr>
          <w:b/>
          <w:bCs/>
        </w:rPr>
        <w:t>Environmental social and likely financial benefits</w:t>
      </w:r>
      <w:r w:rsidR="001B2128">
        <w:t xml:space="preserve"> of disease prevention and case finding</w:t>
      </w:r>
    </w:p>
    <w:p w14:paraId="054962BE" w14:textId="456101A1" w:rsidR="007C1CD6" w:rsidRDefault="007C1CD6" w:rsidP="007C1CD6"/>
    <w:p w14:paraId="35885C46" w14:textId="351CFE19" w:rsidR="007C1CD6" w:rsidRDefault="007C1CD6" w:rsidP="007C1CD6">
      <w:r>
        <w:t xml:space="preserve">Other resources </w:t>
      </w:r>
    </w:p>
    <w:p w14:paraId="344CD542" w14:textId="47C4E255" w:rsidR="007C1CD6" w:rsidRDefault="00AA4808" w:rsidP="007C1CD6">
      <w:hyperlink r:id="rId8" w:history="1">
        <w:r w:rsidRPr="005603B2">
          <w:rPr>
            <w:rStyle w:val="Hyperlink"/>
          </w:rPr>
          <w:t>www.greenerpractice.co.uk</w:t>
        </w:r>
      </w:hyperlink>
      <w:r>
        <w:t xml:space="preserve"> </w:t>
      </w:r>
    </w:p>
    <w:p w14:paraId="672BA481" w14:textId="1052C999" w:rsidR="00AA4808" w:rsidRDefault="00AA4808" w:rsidP="007C1CD6"/>
    <w:p w14:paraId="530CB92A" w14:textId="74624FE1" w:rsidR="00AA4808" w:rsidRDefault="00AA4808" w:rsidP="007C1CD6">
      <w:r>
        <w:t xml:space="preserve">Examples of </w:t>
      </w:r>
      <w:proofErr w:type="spellStart"/>
      <w:r>
        <w:t>SusQI</w:t>
      </w:r>
      <w:proofErr w:type="spellEnd"/>
      <w:r>
        <w:t xml:space="preserve"> projects are at </w:t>
      </w:r>
      <w:hyperlink r:id="rId9" w:history="1">
        <w:r>
          <w:rPr>
            <w:rStyle w:val="Hyperlink"/>
          </w:rPr>
          <w:t>Sustainable Quality Improvem</w:t>
        </w:r>
        <w:r>
          <w:rPr>
            <w:rStyle w:val="Hyperlink"/>
          </w:rPr>
          <w:t>e</w:t>
        </w:r>
        <w:r>
          <w:rPr>
            <w:rStyle w:val="Hyperlink"/>
          </w:rPr>
          <w:t>nt — Greener Practice</w:t>
        </w:r>
      </w:hyperlink>
      <w:r>
        <w:t xml:space="preserve"> (although sustainable value was not included in the write up of these projects)</w:t>
      </w:r>
    </w:p>
    <w:p w14:paraId="7A9F73B4" w14:textId="5226C217" w:rsidR="001B2128" w:rsidRDefault="001B2128" w:rsidP="007C1CD6"/>
    <w:p w14:paraId="33F0D661" w14:textId="617FB640" w:rsidR="001B2128" w:rsidRDefault="001B2128" w:rsidP="007C1CD6"/>
    <w:sectPr w:rsidR="001B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BC3"/>
    <w:multiLevelType w:val="hybridMultilevel"/>
    <w:tmpl w:val="B45CD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7047A0"/>
    <w:multiLevelType w:val="hybridMultilevel"/>
    <w:tmpl w:val="C8A4E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3E"/>
    <w:rsid w:val="00027B45"/>
    <w:rsid w:val="001B2128"/>
    <w:rsid w:val="007C1CD6"/>
    <w:rsid w:val="00966678"/>
    <w:rsid w:val="00A1423F"/>
    <w:rsid w:val="00AA4808"/>
    <w:rsid w:val="00B478EB"/>
    <w:rsid w:val="00D725CD"/>
    <w:rsid w:val="00F00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0096"/>
  <w15:chartTrackingRefBased/>
  <w15:docId w15:val="{D5C7EEE7-9473-4687-88A1-6B2F4144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7B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A3E"/>
    <w:rPr>
      <w:color w:val="0000FF"/>
      <w:u w:val="single"/>
    </w:rPr>
  </w:style>
  <w:style w:type="paragraph" w:styleId="ListParagraph">
    <w:name w:val="List Paragraph"/>
    <w:basedOn w:val="Normal"/>
    <w:uiPriority w:val="34"/>
    <w:qFormat/>
    <w:rsid w:val="00D725CD"/>
    <w:pPr>
      <w:ind w:left="720"/>
      <w:contextualSpacing/>
    </w:pPr>
  </w:style>
  <w:style w:type="character" w:customStyle="1" w:styleId="Heading2Char">
    <w:name w:val="Heading 2 Char"/>
    <w:basedOn w:val="DefaultParagraphFont"/>
    <w:link w:val="Heading2"/>
    <w:uiPriority w:val="9"/>
    <w:rsid w:val="00027B4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27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A4808"/>
    <w:rPr>
      <w:color w:val="605E5C"/>
      <w:shd w:val="clear" w:color="auto" w:fill="E1DFDD"/>
    </w:rPr>
  </w:style>
  <w:style w:type="character" w:styleId="FollowedHyperlink">
    <w:name w:val="FollowedHyperlink"/>
    <w:basedOn w:val="DefaultParagraphFont"/>
    <w:uiPriority w:val="99"/>
    <w:semiHidden/>
    <w:unhideWhenUsed/>
    <w:rsid w:val="001B2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erpractice.co.uk" TargetMode="External"/><Relationship Id="rId3" Type="http://schemas.openxmlformats.org/officeDocument/2006/relationships/settings" Target="settings.xml"/><Relationship Id="rId7" Type="http://schemas.openxmlformats.org/officeDocument/2006/relationships/hyperlink" Target="https://www.susqi.org/step-by-step-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usqi.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enerpractice.co.uk/sustainable-quality-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Smith</dc:creator>
  <cp:keywords/>
  <dc:description/>
  <cp:lastModifiedBy>Honey Smith</cp:lastModifiedBy>
  <cp:revision>1</cp:revision>
  <dcterms:created xsi:type="dcterms:W3CDTF">2022-03-13T14:37:00Z</dcterms:created>
  <dcterms:modified xsi:type="dcterms:W3CDTF">2022-03-13T16:31:00Z</dcterms:modified>
</cp:coreProperties>
</file>